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15" w:rsidRPr="008E617F" w:rsidRDefault="00133815" w:rsidP="0013381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E617F">
        <w:rPr>
          <w:rFonts w:ascii="Times New Roman" w:hAnsi="Times New Roman" w:cs="Times New Roman"/>
          <w:b/>
          <w:sz w:val="27"/>
          <w:szCs w:val="27"/>
        </w:rPr>
        <w:t>Перечень документов к заслушиванию ФГБУ (актуализированная информация)</w:t>
      </w:r>
    </w:p>
    <w:p w:rsidR="00D373E6" w:rsidRPr="008E617F" w:rsidRDefault="00D373E6" w:rsidP="00D373E6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Предварительный отчет о выполнении государственного задания учреждения за 2016 год, согласованный курирующими управлениями Росгидромета</w:t>
      </w: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(с тематическим планом)</w:t>
      </w: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D20B4D" w:rsidRPr="008E617F" w:rsidRDefault="005E2FEE" w:rsidP="00133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hAnsi="Times New Roman" w:cs="Times New Roman"/>
          <w:sz w:val="27"/>
          <w:szCs w:val="27"/>
        </w:rPr>
        <w:t>Проект государственного задания</w:t>
      </w:r>
      <w:r w:rsidR="00A80434" w:rsidRPr="008E617F">
        <w:rPr>
          <w:rFonts w:ascii="Times New Roman" w:hAnsi="Times New Roman" w:cs="Times New Roman"/>
          <w:sz w:val="27"/>
          <w:szCs w:val="27"/>
        </w:rPr>
        <w:t xml:space="preserve"> учреждения на 2017 год и на плановый период 2018 и 2019 годов</w:t>
      </w:r>
      <w:r w:rsidR="00133815" w:rsidRPr="008E617F">
        <w:rPr>
          <w:rFonts w:ascii="Times New Roman" w:hAnsi="Times New Roman" w:cs="Times New Roman"/>
          <w:sz w:val="27"/>
          <w:szCs w:val="27"/>
        </w:rPr>
        <w:t>,</w:t>
      </w:r>
      <w:r w:rsidRPr="008E617F">
        <w:rPr>
          <w:rFonts w:ascii="Times New Roman" w:hAnsi="Times New Roman" w:cs="Times New Roman"/>
          <w:sz w:val="27"/>
          <w:szCs w:val="27"/>
        </w:rPr>
        <w:t xml:space="preserve"> </w:t>
      </w:r>
      <w:r w:rsidR="00133815" w:rsidRPr="008E617F">
        <w:rPr>
          <w:rFonts w:ascii="Times New Roman" w:hAnsi="Times New Roman" w:cs="Times New Roman"/>
          <w:sz w:val="27"/>
          <w:szCs w:val="27"/>
        </w:rPr>
        <w:t xml:space="preserve">согласованного курирующими управлениями </w:t>
      </w:r>
      <w:r w:rsidRPr="008E617F">
        <w:rPr>
          <w:rFonts w:ascii="Times New Roman" w:hAnsi="Times New Roman" w:cs="Times New Roman"/>
          <w:sz w:val="27"/>
          <w:szCs w:val="27"/>
        </w:rPr>
        <w:t>в разрезе работ из Ведомственного перечня Росгидромета</w:t>
      </w:r>
      <w:r w:rsidR="00133815" w:rsidRPr="008E617F">
        <w:rPr>
          <w:rFonts w:ascii="Times New Roman" w:hAnsi="Times New Roman" w:cs="Times New Roman"/>
          <w:sz w:val="27"/>
          <w:szCs w:val="27"/>
        </w:rPr>
        <w:t>;</w:t>
      </w:r>
      <w:r w:rsidRPr="008E617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E2FEE" w:rsidRPr="008E617F" w:rsidRDefault="005E2FEE" w:rsidP="00133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hAnsi="Times New Roman" w:cs="Times New Roman"/>
          <w:sz w:val="27"/>
          <w:szCs w:val="27"/>
        </w:rPr>
        <w:t xml:space="preserve">Тематический план к государственному заданию </w:t>
      </w:r>
      <w:r w:rsidR="00133815" w:rsidRPr="008E617F">
        <w:rPr>
          <w:rFonts w:ascii="Times New Roman" w:hAnsi="Times New Roman" w:cs="Times New Roman"/>
          <w:sz w:val="27"/>
          <w:szCs w:val="27"/>
        </w:rPr>
        <w:t>учреждения на 2017 год и на плановый период 2018 и 2019 годов</w:t>
      </w:r>
      <w:r w:rsidRPr="008E617F">
        <w:rPr>
          <w:rFonts w:ascii="Times New Roman" w:hAnsi="Times New Roman" w:cs="Times New Roman"/>
          <w:sz w:val="27"/>
          <w:szCs w:val="27"/>
        </w:rPr>
        <w:t>, согласованный курирующими управлениями Росгидромета</w:t>
      </w:r>
      <w:r w:rsidR="00133815" w:rsidRPr="008E617F">
        <w:rPr>
          <w:rFonts w:ascii="Times New Roman" w:hAnsi="Times New Roman" w:cs="Times New Roman"/>
          <w:sz w:val="27"/>
          <w:szCs w:val="27"/>
        </w:rPr>
        <w:t>;</w:t>
      </w:r>
    </w:p>
    <w:p w:rsidR="005E2FEE" w:rsidRPr="008E617F" w:rsidRDefault="005E2FEE" w:rsidP="00133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hAnsi="Times New Roman" w:cs="Times New Roman"/>
          <w:sz w:val="27"/>
          <w:szCs w:val="27"/>
        </w:rPr>
        <w:t xml:space="preserve">Пояснительная записка к государственному заданию учреждения </w:t>
      </w:r>
      <w:r w:rsidR="00133815" w:rsidRPr="008E617F">
        <w:rPr>
          <w:rFonts w:ascii="Times New Roman" w:hAnsi="Times New Roman" w:cs="Times New Roman"/>
          <w:sz w:val="27"/>
          <w:szCs w:val="27"/>
        </w:rPr>
        <w:t>на 2017 год и на пла</w:t>
      </w:r>
      <w:r w:rsidR="007307D7" w:rsidRPr="008E617F">
        <w:rPr>
          <w:rFonts w:ascii="Times New Roman" w:hAnsi="Times New Roman" w:cs="Times New Roman"/>
          <w:sz w:val="27"/>
          <w:szCs w:val="27"/>
        </w:rPr>
        <w:t>новый период 2018 и 2019 годов</w:t>
      </w:r>
      <w:r w:rsidR="00133815" w:rsidRPr="008E617F">
        <w:rPr>
          <w:rFonts w:ascii="Times New Roman" w:hAnsi="Times New Roman" w:cs="Times New Roman"/>
          <w:sz w:val="27"/>
          <w:szCs w:val="27"/>
        </w:rPr>
        <w:t>;</w:t>
      </w:r>
    </w:p>
    <w:p w:rsidR="00133815" w:rsidRPr="008E617F" w:rsidRDefault="005E2FEE" w:rsidP="00633824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gramStart"/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Форма обоснований бюджетных ассигнований к проекту государственного задания </w:t>
      </w:r>
      <w:r w:rsidR="00133815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учреждения на 2017 год и на плановый период 2018 и 2019 годов разрезе направлений расходов, рассчитанная в соответствии с проектом приказа Росгидромета об утверждении порядка определения нормативных затрат  на выполнение государственных работ федеральными государственными бюджетными учреждениями, в отношении которых Росгидромет</w:t>
      </w:r>
      <w:r w:rsidR="00133815" w:rsidRPr="008E617F">
        <w:rPr>
          <w:rFonts w:ascii="Times New Roman" w:hAnsi="Times New Roman" w:cs="Times New Roman"/>
          <w:sz w:val="27"/>
          <w:szCs w:val="27"/>
        </w:rPr>
        <w:t xml:space="preserve"> </w:t>
      </w:r>
      <w:r w:rsidR="00133815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осуществляет функции и полномочия учредителя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8E617F" w:rsidRPr="008E617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(Приложение № 1)</w:t>
      </w:r>
      <w:r w:rsidR="00133815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  <w:proofErr w:type="gramEnd"/>
    </w:p>
    <w:p w:rsidR="00A70473" w:rsidRPr="008E617F" w:rsidRDefault="00A70473" w:rsidP="00633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Остаток по целевым субсидиям на 1 октября 2016 года и планируемый остаток на 01.01.201</w:t>
      </w:r>
      <w:r w:rsidR="00D373E6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7 года по соответствующей форме, в </w:t>
      </w:r>
      <w:proofErr w:type="spellStart"/>
      <w:r w:rsidR="00D373E6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т.ч</w:t>
      </w:r>
      <w:proofErr w:type="spellEnd"/>
      <w:r w:rsidR="00D373E6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. объем законтрактованных обязательств (в соответствии с приказ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ом</w:t>
      </w:r>
      <w:r w:rsidR="00D373E6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Минфина России от 16.07.2010 г. № 72н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(п.12)</w:t>
      </w:r>
      <w:r w:rsidR="00D373E6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подтверждение использования остатка по целевым субсидиям требует согласование Минфина России)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– </w:t>
      </w:r>
      <w:r w:rsidR="008E617F" w:rsidRPr="008E617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Приложение № 2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A70473" w:rsidRPr="008E617F" w:rsidRDefault="00A70473" w:rsidP="00633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Информация по освоению средств текущего и капитального ре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монта, капитального строительства </w:t>
      </w:r>
      <w:r w:rsidR="00D373E6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по соответствующим формам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(</w:t>
      </w:r>
      <w:r w:rsidR="008E617F" w:rsidRPr="008E617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Приложения № 3-</w:t>
      </w:r>
      <w:r w:rsidR="007256E6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5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);</w:t>
      </w:r>
    </w:p>
    <w:p w:rsidR="00D373E6" w:rsidRPr="008E617F" w:rsidRDefault="00D373E6" w:rsidP="00D373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Информация о численности и оплате труда сотрудников учреждений в 2014-2017 годах по соответствующей форме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</w:t>
      </w:r>
      <w:r w:rsidR="008E617F" w:rsidRPr="008E617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Приложение №</w:t>
      </w:r>
      <w:r w:rsidR="007256E6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6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)</w:t>
      </w: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D373E6" w:rsidRPr="008E617F" w:rsidRDefault="00D373E6" w:rsidP="00D373E6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Действующее штатно-окладное расписание учреждения с указанием ФИО;</w:t>
      </w:r>
    </w:p>
    <w:p w:rsidR="00D373E6" w:rsidRPr="008E617F" w:rsidRDefault="00D373E6" w:rsidP="00633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Предложения по оптимизации деятельности учреждения и возможный сценарий в случае сокращения бюджета на 10 % (сценарий нового государственного задания и тематического плана + сценарий по сокращению численности людей)</w:t>
      </w:r>
      <w:r w:rsidR="008E617F" w:rsidRPr="008E617F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:rsidR="008E617F" w:rsidRDefault="008E617F" w:rsidP="000A5BBB">
      <w:pPr>
        <w:pStyle w:val="a3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8E617F" w:rsidRDefault="008E617F" w:rsidP="000A5BBB">
      <w:pPr>
        <w:pStyle w:val="a3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0A5BBB" w:rsidRDefault="000A5BBB" w:rsidP="000A5BBB">
      <w:pPr>
        <w:pStyle w:val="a3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8E617F">
        <w:rPr>
          <w:rFonts w:ascii="Times New Roman" w:hAnsi="Times New Roman" w:cs="Times New Roman"/>
          <w:b/>
          <w:i/>
          <w:sz w:val="27"/>
          <w:szCs w:val="27"/>
        </w:rPr>
        <w:t>Все материалы и документы должны быть подписаны уполномоченным лицом и представлены к моменту проведения заседания в бумажном виде и на электронном носителе!!!!</w:t>
      </w:r>
    </w:p>
    <w:p w:rsidR="000E6174" w:rsidRPr="008E617F" w:rsidRDefault="000E6174" w:rsidP="000A5BBB">
      <w:pPr>
        <w:pStyle w:val="a3"/>
        <w:jc w:val="center"/>
        <w:rPr>
          <w:rFonts w:ascii="Times New Roman" w:eastAsiaTheme="minorHAnsi" w:hAnsi="Times New Roman" w:cs="Times New Roman"/>
          <w:b/>
          <w:i/>
          <w:sz w:val="27"/>
          <w:szCs w:val="27"/>
          <w:lang w:eastAsia="en-US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Документы по п. 1,2,3 без согласования курирующих управлений рассматриваться не будут!!!!</w:t>
      </w:r>
      <w:bookmarkStart w:id="0" w:name="_GoBack"/>
      <w:bookmarkEnd w:id="0"/>
    </w:p>
    <w:sectPr w:rsidR="000E6174" w:rsidRPr="008E617F" w:rsidSect="008E617F">
      <w:pgSz w:w="11906" w:h="16838"/>
      <w:pgMar w:top="1134" w:right="73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6527"/>
    <w:multiLevelType w:val="hybridMultilevel"/>
    <w:tmpl w:val="019A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910BB"/>
    <w:multiLevelType w:val="hybridMultilevel"/>
    <w:tmpl w:val="019A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EE"/>
    <w:rsid w:val="0005466D"/>
    <w:rsid w:val="000574F9"/>
    <w:rsid w:val="0007667F"/>
    <w:rsid w:val="000A3813"/>
    <w:rsid w:val="000A5BBB"/>
    <w:rsid w:val="000C5236"/>
    <w:rsid w:val="000C71BE"/>
    <w:rsid w:val="000E6174"/>
    <w:rsid w:val="00133815"/>
    <w:rsid w:val="0018057F"/>
    <w:rsid w:val="001A0E6F"/>
    <w:rsid w:val="001A7EE9"/>
    <w:rsid w:val="001E2EE2"/>
    <w:rsid w:val="001E5F2C"/>
    <w:rsid w:val="0020008F"/>
    <w:rsid w:val="00201EE9"/>
    <w:rsid w:val="00211BE1"/>
    <w:rsid w:val="002A6D00"/>
    <w:rsid w:val="002D35E9"/>
    <w:rsid w:val="002F1316"/>
    <w:rsid w:val="002F265B"/>
    <w:rsid w:val="00354544"/>
    <w:rsid w:val="0036212E"/>
    <w:rsid w:val="003927F0"/>
    <w:rsid w:val="003D6AA1"/>
    <w:rsid w:val="003E4A21"/>
    <w:rsid w:val="004400DD"/>
    <w:rsid w:val="004B19EC"/>
    <w:rsid w:val="004E3F21"/>
    <w:rsid w:val="004E781E"/>
    <w:rsid w:val="00540CBB"/>
    <w:rsid w:val="005E2FEE"/>
    <w:rsid w:val="006246D2"/>
    <w:rsid w:val="00633824"/>
    <w:rsid w:val="006418F2"/>
    <w:rsid w:val="00660326"/>
    <w:rsid w:val="0067679A"/>
    <w:rsid w:val="0067768A"/>
    <w:rsid w:val="00681047"/>
    <w:rsid w:val="006B5B19"/>
    <w:rsid w:val="006D0758"/>
    <w:rsid w:val="006E608D"/>
    <w:rsid w:val="006E6289"/>
    <w:rsid w:val="007256E6"/>
    <w:rsid w:val="007307D7"/>
    <w:rsid w:val="00740BA0"/>
    <w:rsid w:val="007A2BEF"/>
    <w:rsid w:val="007C18FE"/>
    <w:rsid w:val="007D76DC"/>
    <w:rsid w:val="00806574"/>
    <w:rsid w:val="008449BE"/>
    <w:rsid w:val="00887787"/>
    <w:rsid w:val="0089394F"/>
    <w:rsid w:val="008A284E"/>
    <w:rsid w:val="008D7C9A"/>
    <w:rsid w:val="008E617F"/>
    <w:rsid w:val="009259D7"/>
    <w:rsid w:val="00954618"/>
    <w:rsid w:val="00975B5A"/>
    <w:rsid w:val="009C3F87"/>
    <w:rsid w:val="009E066A"/>
    <w:rsid w:val="009E47D6"/>
    <w:rsid w:val="00A05980"/>
    <w:rsid w:val="00A2634F"/>
    <w:rsid w:val="00A30A05"/>
    <w:rsid w:val="00A6771D"/>
    <w:rsid w:val="00A70473"/>
    <w:rsid w:val="00A80434"/>
    <w:rsid w:val="00AB6084"/>
    <w:rsid w:val="00B056A9"/>
    <w:rsid w:val="00B066F8"/>
    <w:rsid w:val="00B123F0"/>
    <w:rsid w:val="00B2618A"/>
    <w:rsid w:val="00B54D6D"/>
    <w:rsid w:val="00B57191"/>
    <w:rsid w:val="00B83B39"/>
    <w:rsid w:val="00B940F4"/>
    <w:rsid w:val="00BC02BB"/>
    <w:rsid w:val="00C00312"/>
    <w:rsid w:val="00C12C1D"/>
    <w:rsid w:val="00C20D90"/>
    <w:rsid w:val="00C91431"/>
    <w:rsid w:val="00CC1960"/>
    <w:rsid w:val="00CE2DF1"/>
    <w:rsid w:val="00CE7522"/>
    <w:rsid w:val="00D16F0E"/>
    <w:rsid w:val="00D20B4D"/>
    <w:rsid w:val="00D25708"/>
    <w:rsid w:val="00D373E6"/>
    <w:rsid w:val="00D60BCE"/>
    <w:rsid w:val="00D666EE"/>
    <w:rsid w:val="00D6717D"/>
    <w:rsid w:val="00D936C9"/>
    <w:rsid w:val="00DB6D38"/>
    <w:rsid w:val="00DC2269"/>
    <w:rsid w:val="00DD2289"/>
    <w:rsid w:val="00E478E1"/>
    <w:rsid w:val="00E55E7C"/>
    <w:rsid w:val="00E65E53"/>
    <w:rsid w:val="00E734E6"/>
    <w:rsid w:val="00E8774D"/>
    <w:rsid w:val="00E93AC5"/>
    <w:rsid w:val="00EC5483"/>
    <w:rsid w:val="00EC5E8B"/>
    <w:rsid w:val="00ED6F71"/>
    <w:rsid w:val="00EE0643"/>
    <w:rsid w:val="00F15D07"/>
    <w:rsid w:val="00F330CF"/>
    <w:rsid w:val="00F344A4"/>
    <w:rsid w:val="00F568EB"/>
    <w:rsid w:val="00F57F88"/>
    <w:rsid w:val="00F65D86"/>
    <w:rsid w:val="00FA7217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EE"/>
    <w:pPr>
      <w:ind w:left="720"/>
      <w:contextualSpacing/>
    </w:pPr>
  </w:style>
  <w:style w:type="paragraph" w:customStyle="1" w:styleId="ConsPlusTitle">
    <w:name w:val="ConsPlusTitle"/>
    <w:rsid w:val="0013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EE"/>
    <w:pPr>
      <w:ind w:left="720"/>
      <w:contextualSpacing/>
    </w:pPr>
  </w:style>
  <w:style w:type="paragraph" w:customStyle="1" w:styleId="ConsPlusTitle">
    <w:name w:val="ConsPlusTitle"/>
    <w:rsid w:val="0013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2016-10-31T11:45:00Z</cp:lastPrinted>
  <dcterms:created xsi:type="dcterms:W3CDTF">2016-10-19T08:46:00Z</dcterms:created>
  <dcterms:modified xsi:type="dcterms:W3CDTF">2016-10-31T13:52:00Z</dcterms:modified>
</cp:coreProperties>
</file>